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42B" w:rsidRPr="005F642B" w:rsidRDefault="005F642B" w:rsidP="005F642B">
      <w:pPr>
        <w:pStyle w:val="1"/>
        <w:shd w:val="clear" w:color="auto" w:fill="FFFFFF"/>
        <w:spacing w:before="0" w:beforeAutospacing="0" w:after="150" w:afterAutospacing="0"/>
        <w:rPr>
          <w:i/>
          <w:iCs/>
          <w:color w:val="75230D"/>
          <w:sz w:val="24"/>
          <w:szCs w:val="24"/>
        </w:rPr>
      </w:pPr>
      <w:r w:rsidRPr="005F642B">
        <w:rPr>
          <w:i/>
          <w:iCs/>
          <w:color w:val="75230D"/>
          <w:sz w:val="24"/>
          <w:szCs w:val="24"/>
        </w:rPr>
        <w:t>Любовь в жизни Печорина. Женские образы романа и их роль в раскрытии характера Печорина</w:t>
      </w:r>
    </w:p>
    <w:p w:rsidR="005F642B" w:rsidRPr="005F642B" w:rsidRDefault="005F642B" w:rsidP="005F642B">
      <w:pPr>
        <w:numPr>
          <w:ilvl w:val="0"/>
          <w:numId w:val="2"/>
        </w:numPr>
        <w:pBdr>
          <w:bottom w:val="dashed" w:sz="6" w:space="5" w:color="CCCCCC"/>
        </w:pBdr>
        <w:shd w:val="clear" w:color="auto" w:fill="E5E5E5"/>
        <w:spacing w:after="75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Лермонтов проводит своего </w:t>
      </w:r>
      <w:hyperlink r:id="rId5" w:history="1">
        <w:r w:rsidRPr="005F642B">
          <w:rPr>
            <w:rFonts w:ascii="Times New Roman" w:eastAsia="Times New Roman" w:hAnsi="Times New Roman" w:cs="Times New Roman"/>
            <w:color w:val="750000"/>
            <w:sz w:val="24"/>
            <w:szCs w:val="24"/>
            <w:lang w:eastAsia="ru-RU"/>
          </w:rPr>
          <w:t>героя</w:t>
        </w:r>
      </w:hyperlink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через испытание любовью, так как это высшая человеческая ценность. Каждый женский образ оттеняет определенную грань в характере Печорина и выполняет свою композиционную функцию.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Учебное исследование на уроке также организуется в группах, и в процессе анализа ключевых эпизодов выявляются существенные черты образа Печорина в его отношениях с женщинами.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1-я группа. </w:t>
      </w:r>
      <w:hyperlink r:id="rId6" w:history="1">
        <w:r w:rsidRPr="005F642B">
          <w:rPr>
            <w:rFonts w:ascii="Times New Roman" w:eastAsia="Times New Roman" w:hAnsi="Times New Roman" w:cs="Times New Roman"/>
            <w:b/>
            <w:bCs/>
            <w:color w:val="750000"/>
            <w:sz w:val="24"/>
            <w:szCs w:val="24"/>
            <w:lang w:eastAsia="ru-RU"/>
          </w:rPr>
          <w:t>Печорин</w:t>
        </w:r>
      </w:hyperlink>
      <w:r w:rsidRPr="005F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 Бэла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Перечитайте песню-комплимент Печорину, спетую Бэлой на свадьбе сестры. Как в ней обозначено отношение Бэлы к Печорину? В чем своеобразие ее чувства? Почему она вначале отвергает любовь Печорина?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Какими способами Печорин добивался любви Бэлы? Почему он охладел к Бэле? Любил ли он ее на самом деле?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Какова роль образа Бэлы в понимании характера Печорина?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2-я группа. Печорин и девушка-ундина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Как Печорин рассуждает о внешности девушки-ундины и как это характеризует его самого?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Перечитайте сцену схватки Печорина с девушкой в лодке. В чем девушка-ундина превосходила Печорина и в чем ему уступала?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Какова композиционная роль ее образа?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3-я группа. Печорин и Мери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Перечитайте сцену переправы Печорина и </w:t>
      </w:r>
      <w:hyperlink r:id="rId7" w:history="1">
        <w:r w:rsidRPr="005F642B">
          <w:rPr>
            <w:rFonts w:ascii="Times New Roman" w:eastAsia="Times New Roman" w:hAnsi="Times New Roman" w:cs="Times New Roman"/>
            <w:color w:val="750000"/>
            <w:sz w:val="24"/>
            <w:szCs w:val="24"/>
            <w:lang w:eastAsia="ru-RU"/>
          </w:rPr>
          <w:t>Мери</w:t>
        </w:r>
      </w:hyperlink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через горную речку</w:t>
      </w:r>
      <w:proofErr w:type="gramStart"/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нравственное превосходство Мери над Печориным? Перечитайте запись в «Журнале» от 3 июня. Как Печорин объясняет свои отношения с Мери?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Проанализируйте сцену объяснения Печорина и Мери в конце главы. Как проявляется в этой сцене характер Печорина? Почему же он все-таки решился на дуэль из-за Мери?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Каков композиционный смысл образа Мери?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4-я группа. Печорин и Вера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Проанализируйте сцену встречи Печорина и Веры в записи от 16 мая и монолог Веры в записи от 23 мая. Как можно охарактеризовать их чувства друг к другу?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Перечитайте письмо Веры к Печорину, полученное им после дуэли, и эпизод погони за Верой. Каким мы видим Печорина в оценке Веры? в авторской оценке? в самооценке?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 образ Веры помогает понять характер Печорина?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Женские образы в романе Лермонтова, несомненно, выше, чище Печорина. Они натуры более цельные, искренние, умеющие любить и глубоко чувствовать.</w:t>
      </w:r>
    </w:p>
    <w:p w:rsidR="005F642B" w:rsidRPr="005F642B" w:rsidRDefault="005F642B" w:rsidP="005F642B">
      <w:pPr>
        <w:shd w:val="clear" w:color="auto" w:fill="FFFFFF"/>
        <w:spacing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Общие итоги урока можно оформить в вид</w:t>
      </w:r>
      <w:r w:rsidRPr="005F642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52975" cy="5257800"/>
            <wp:effectExtent l="19050" t="0" r="9525" b="0"/>
            <wp:docPr id="2" name="Рисунок 4" descr="http://www.testsoch.com/wp-content/urok/021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estsoch.com/wp-content/urok/021/image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525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опорной схемы, составленной из цитат.</w:t>
      </w:r>
    </w:p>
    <w:p w:rsidR="00CB061C" w:rsidRDefault="00CB061C" w:rsidP="005F642B">
      <w:pPr>
        <w:pStyle w:val="1"/>
        <w:shd w:val="clear" w:color="auto" w:fill="FFFFFF"/>
        <w:spacing w:before="0" w:beforeAutospacing="0" w:after="150" w:afterAutospacing="0"/>
        <w:rPr>
          <w:i/>
          <w:iCs/>
          <w:color w:val="75230D"/>
          <w:sz w:val="24"/>
          <w:szCs w:val="24"/>
        </w:rPr>
      </w:pPr>
    </w:p>
    <w:p w:rsidR="00CB061C" w:rsidRDefault="00CB061C" w:rsidP="005F642B">
      <w:pPr>
        <w:pStyle w:val="1"/>
        <w:shd w:val="clear" w:color="auto" w:fill="FFFFFF"/>
        <w:spacing w:before="0" w:beforeAutospacing="0" w:after="150" w:afterAutospacing="0"/>
        <w:rPr>
          <w:i/>
          <w:iCs/>
          <w:color w:val="75230D"/>
          <w:sz w:val="24"/>
          <w:szCs w:val="24"/>
        </w:rPr>
      </w:pPr>
    </w:p>
    <w:p w:rsidR="005F642B" w:rsidRPr="005F642B" w:rsidRDefault="005F642B" w:rsidP="005F642B">
      <w:pPr>
        <w:pStyle w:val="1"/>
        <w:shd w:val="clear" w:color="auto" w:fill="FFFFFF"/>
        <w:spacing w:before="0" w:beforeAutospacing="0" w:after="150" w:afterAutospacing="0"/>
        <w:rPr>
          <w:i/>
          <w:iCs/>
          <w:color w:val="75230D"/>
          <w:sz w:val="24"/>
          <w:szCs w:val="24"/>
        </w:rPr>
      </w:pPr>
      <w:r w:rsidRPr="005F642B">
        <w:rPr>
          <w:i/>
          <w:iCs/>
          <w:color w:val="75230D"/>
          <w:sz w:val="24"/>
          <w:szCs w:val="24"/>
        </w:rPr>
        <w:t>«В дружбе один раб другого». Дружба в жизни Печорина. Печорин в системе мужских образов романа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центре урока — раскрытие необходимости образов второстепенных персонажей для понимания личности Печорина. Работу на уроке можно подчинить групповому способу обучения и для анализа ключевых эпизодов разделить </w:t>
      </w:r>
      <w:hyperlink r:id="rId9" w:tgtFrame="_blank" w:history="1">
        <w:r w:rsidRPr="005F642B">
          <w:rPr>
            <w:rFonts w:ascii="Times New Roman" w:eastAsia="Times New Roman" w:hAnsi="Times New Roman" w:cs="Times New Roman"/>
            <w:color w:val="750000"/>
            <w:sz w:val="24"/>
            <w:szCs w:val="24"/>
            <w:lang w:eastAsia="ru-RU"/>
          </w:rPr>
          <w:t>класс</w:t>
        </w:r>
      </w:hyperlink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четыре группы.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1-я группа. </w:t>
      </w:r>
      <w:hyperlink r:id="rId10" w:history="1">
        <w:r w:rsidRPr="005F642B">
          <w:rPr>
            <w:rFonts w:ascii="Times New Roman" w:eastAsia="Times New Roman" w:hAnsi="Times New Roman" w:cs="Times New Roman"/>
            <w:b/>
            <w:bCs/>
            <w:color w:val="750000"/>
            <w:sz w:val="24"/>
            <w:szCs w:val="24"/>
            <w:lang w:eastAsia="ru-RU"/>
          </w:rPr>
          <w:t>Печорин</w:t>
        </w:r>
      </w:hyperlink>
      <w:r w:rsidRPr="005F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и Максим </w:t>
      </w:r>
      <w:proofErr w:type="spellStart"/>
      <w:r w:rsidRPr="005F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Максимыч</w:t>
      </w:r>
      <w:proofErr w:type="spellEnd"/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Перечитайте монолог Печорина из главы «</w:t>
      </w:r>
      <w:hyperlink r:id="rId11" w:history="1">
        <w:r w:rsidRPr="005F642B">
          <w:rPr>
            <w:rFonts w:ascii="Times New Roman" w:eastAsia="Times New Roman" w:hAnsi="Times New Roman" w:cs="Times New Roman"/>
            <w:color w:val="750000"/>
            <w:sz w:val="24"/>
            <w:szCs w:val="24"/>
            <w:lang w:eastAsia="ru-RU"/>
          </w:rPr>
          <w:t>Бэла</w:t>
        </w:r>
      </w:hyperlink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со слов «у меня несчастный характер». Почему исповедь Печорина удивила Максима </w:t>
      </w:r>
      <w:proofErr w:type="spellStart"/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Максимыча</w:t>
      </w:r>
      <w:proofErr w:type="spellEnd"/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Что в монологе заставляет страдать и сострадать читателя?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Перечитайте сцену встречи Печорина с Максимом </w:t>
      </w:r>
      <w:proofErr w:type="spellStart"/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Максимычем</w:t>
      </w:r>
      <w:proofErr w:type="spellEnd"/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главы «</w:t>
      </w:r>
      <w:hyperlink r:id="rId12" w:history="1">
        <w:r w:rsidRPr="005F642B">
          <w:rPr>
            <w:rFonts w:ascii="Times New Roman" w:eastAsia="Times New Roman" w:hAnsi="Times New Roman" w:cs="Times New Roman"/>
            <w:color w:val="750000"/>
            <w:sz w:val="24"/>
            <w:szCs w:val="24"/>
            <w:lang w:eastAsia="ru-RU"/>
          </w:rPr>
          <w:t xml:space="preserve">Максим </w:t>
        </w:r>
        <w:proofErr w:type="spellStart"/>
        <w:r w:rsidRPr="005F642B">
          <w:rPr>
            <w:rFonts w:ascii="Times New Roman" w:eastAsia="Times New Roman" w:hAnsi="Times New Roman" w:cs="Times New Roman"/>
            <w:color w:val="750000"/>
            <w:sz w:val="24"/>
            <w:szCs w:val="24"/>
            <w:lang w:eastAsia="ru-RU"/>
          </w:rPr>
          <w:t>Максимыч</w:t>
        </w:r>
        <w:proofErr w:type="spellEnd"/>
      </w:hyperlink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Как в ней передается взволнованность Максима </w:t>
      </w:r>
      <w:proofErr w:type="spellStart"/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Максимыча</w:t>
      </w:r>
      <w:proofErr w:type="spellEnd"/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равнодушие Печорина?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Как в первых двух главах Печорин и Максим </w:t>
      </w:r>
      <w:proofErr w:type="spellStart"/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Максимыч</w:t>
      </w:r>
      <w:proofErr w:type="spellEnd"/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относятся друг к другу? Как образ Максима </w:t>
      </w:r>
      <w:proofErr w:type="spellStart"/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Максимыча</w:t>
      </w:r>
      <w:proofErr w:type="spellEnd"/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оттеняет образ Печорина?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2-я группа. Печорин и Грушницкий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Перечитайте запись в журнале Печорина от 5 июня. Что стало причиной конфликта между Печориным и Грушницким? Чем характер Грушницкого был неприятен Печорину и почему этого не замечали окружающие?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Дайте оценку поведению Печорина и Грушницкого во время дуэли. Что можно сказать о благородстве и низости их характеров?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Какова композиционная роль образа Грушницкого?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3-Я Группа. Печорин</w:t>
      </w:r>
      <w:proofErr w:type="gramStart"/>
      <w:r w:rsidRPr="005F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</w:t>
      </w:r>
      <w:proofErr w:type="gramEnd"/>
      <w:r w:rsidRPr="005F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Вернер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Перечитайте </w:t>
      </w:r>
      <w:hyperlink r:id="rId13" w:history="1">
        <w:r w:rsidRPr="005F642B">
          <w:rPr>
            <w:rFonts w:ascii="Times New Roman" w:eastAsia="Times New Roman" w:hAnsi="Times New Roman" w:cs="Times New Roman"/>
            <w:color w:val="750000"/>
            <w:sz w:val="24"/>
            <w:szCs w:val="24"/>
            <w:lang w:eastAsia="ru-RU"/>
          </w:rPr>
          <w:t>диалог</w:t>
        </w:r>
      </w:hyperlink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Печорина и Вернера в записи от 13 мая. Что общего в их интеллектуальном развитии и отношении к жизни?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Перечитайте записку Вернера к Печорину после дуэли и описание их последней встречи. В чем Печорин оказался морально выше Вернера?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Какова роль образа Вернера в понимании характера Печорина?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4-я группа. Печорин и </w:t>
      </w:r>
      <w:proofErr w:type="spellStart"/>
      <w:r w:rsidRPr="005F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Вулич</w:t>
      </w:r>
      <w:proofErr w:type="spellEnd"/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Перечитайте сцену заключения пари между Печориным и </w:t>
      </w:r>
      <w:proofErr w:type="spellStart"/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Вуличем</w:t>
      </w:r>
      <w:proofErr w:type="spellEnd"/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Почему Печорин решил, что </w:t>
      </w:r>
      <w:proofErr w:type="spellStart"/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Вулич</w:t>
      </w:r>
      <w:proofErr w:type="spellEnd"/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дорожит своей жизнью? Дорожит ли жизнью Печорин? Какой смысл выявляется при сопоставлении этих образов?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Как можно оценить поведение Печорина в сцене захвата пьяного казака? Почему </w:t>
      </w:r>
      <w:proofErr w:type="spellStart"/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Вулич</w:t>
      </w:r>
      <w:proofErr w:type="spellEnd"/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все-таки погибает, а Печорин остается жив? В чем художественный смысл такой авторской позиции?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Какова роль кольцевой композиции романа? Почему он начинается и заканчивается в крепости N?</w:t>
      </w:r>
    </w:p>
    <w:p w:rsidR="005F642B" w:rsidRPr="005F642B" w:rsidRDefault="005F642B" w:rsidP="005F642B">
      <w:pPr>
        <w:shd w:val="clear" w:color="auto" w:fill="FFFFFF"/>
        <w:spacing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 урока могут быть оформлены в виде опорной схемы.</w:t>
      </w:r>
    </w:p>
    <w:p w:rsidR="005F642B" w:rsidRPr="005F642B" w:rsidRDefault="005F642B" w:rsidP="005F642B">
      <w:pPr>
        <w:pStyle w:val="c0"/>
        <w:spacing w:before="0" w:beforeAutospacing="0" w:after="0" w:afterAutospacing="0" w:line="270" w:lineRule="atLeast"/>
        <w:rPr>
          <w:color w:val="444444"/>
        </w:rPr>
      </w:pPr>
    </w:p>
    <w:p w:rsidR="005F642B" w:rsidRPr="005F642B" w:rsidRDefault="005F642B" w:rsidP="005F642B">
      <w:pPr>
        <w:pStyle w:val="c0"/>
        <w:spacing w:before="0" w:beforeAutospacing="0" w:after="0" w:afterAutospacing="0" w:line="270" w:lineRule="atLeast"/>
        <w:rPr>
          <w:color w:val="444444"/>
        </w:rPr>
      </w:pPr>
      <w:r w:rsidRPr="005F642B">
        <w:rPr>
          <w:rStyle w:val="c1"/>
          <w:color w:val="444444"/>
        </w:rPr>
        <w:t> </w:t>
      </w:r>
    </w:p>
    <w:p w:rsidR="005F642B" w:rsidRPr="005F642B" w:rsidRDefault="005F642B">
      <w:pPr>
        <w:rPr>
          <w:rFonts w:ascii="Times New Roman" w:hAnsi="Times New Roman" w:cs="Times New Roman"/>
          <w:sz w:val="24"/>
          <w:szCs w:val="24"/>
        </w:rPr>
      </w:pPr>
      <w:r w:rsidRPr="005F642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524375" cy="4752975"/>
            <wp:effectExtent l="19050" t="0" r="9525" b="0"/>
            <wp:docPr id="1" name="Рисунок 1" descr="http://www.testsoch.com/wp-content/urok/021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estsoch.com/wp-content/urok/021/image00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475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42B" w:rsidRPr="005F642B" w:rsidRDefault="005F642B" w:rsidP="005F642B">
      <w:pPr>
        <w:rPr>
          <w:rFonts w:ascii="Times New Roman" w:hAnsi="Times New Roman" w:cs="Times New Roman"/>
          <w:sz w:val="24"/>
          <w:szCs w:val="24"/>
        </w:rPr>
      </w:pPr>
    </w:p>
    <w:p w:rsidR="005F642B" w:rsidRPr="005F642B" w:rsidRDefault="005F642B" w:rsidP="005F642B">
      <w:pPr>
        <w:rPr>
          <w:rFonts w:ascii="Times New Roman" w:hAnsi="Times New Roman" w:cs="Times New Roman"/>
          <w:sz w:val="24"/>
          <w:szCs w:val="24"/>
        </w:rPr>
      </w:pPr>
    </w:p>
    <w:p w:rsidR="005F642B" w:rsidRPr="005F642B" w:rsidRDefault="005F642B" w:rsidP="005F642B">
      <w:pPr>
        <w:pStyle w:val="1"/>
        <w:shd w:val="clear" w:color="auto" w:fill="FFFFFF"/>
        <w:spacing w:before="0" w:beforeAutospacing="0" w:after="150" w:afterAutospacing="0"/>
        <w:rPr>
          <w:i/>
          <w:iCs/>
          <w:color w:val="75230D"/>
          <w:sz w:val="24"/>
          <w:szCs w:val="24"/>
        </w:rPr>
      </w:pPr>
      <w:r w:rsidRPr="005F642B">
        <w:rPr>
          <w:sz w:val="24"/>
          <w:szCs w:val="24"/>
        </w:rPr>
        <w:tab/>
      </w:r>
      <w:r w:rsidRPr="005F642B">
        <w:rPr>
          <w:i/>
          <w:iCs/>
          <w:color w:val="75230D"/>
          <w:sz w:val="24"/>
          <w:szCs w:val="24"/>
        </w:rPr>
        <w:br/>
        <w:t>«Зачем я жил?» «Журнал Печорина» как средство самораскрытия его характера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можно понаблюдать за тем, как автор раскрывает душу своего </w:t>
      </w:r>
      <w:hyperlink r:id="rId15" w:history="1">
        <w:r w:rsidRPr="005F642B">
          <w:rPr>
            <w:rFonts w:ascii="Times New Roman" w:eastAsia="Times New Roman" w:hAnsi="Times New Roman" w:cs="Times New Roman"/>
            <w:color w:val="750000"/>
            <w:sz w:val="24"/>
            <w:szCs w:val="24"/>
            <w:lang w:eastAsia="ru-RU"/>
          </w:rPr>
          <w:t>героя</w:t>
        </w:r>
      </w:hyperlink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посредством его самоанализа. Для этого в центре урока будет интерпретация ключевых эпизодов глав из «Журнала Печорина», объясняющих загадки его характера.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и </w:t>
      </w:r>
      <w:hyperlink r:id="rId16" w:tgtFrame="_blank" w:history="1">
        <w:r w:rsidRPr="005F642B">
          <w:rPr>
            <w:rFonts w:ascii="Times New Roman" w:eastAsia="Times New Roman" w:hAnsi="Times New Roman" w:cs="Times New Roman"/>
            <w:b/>
            <w:bCs/>
            <w:color w:val="750000"/>
            <w:sz w:val="24"/>
            <w:szCs w:val="24"/>
            <w:lang w:eastAsia="ru-RU"/>
          </w:rPr>
          <w:t>задания</w:t>
        </w:r>
      </w:hyperlink>
      <w:r w:rsidRPr="005F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к обсуждению главы «Тамань»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Какой художественный смысл в том, что в главе «Тамань» рассказчиком выступает сам герой?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Что удивило Печорина в героях главы «Тамань»? Прочитайте </w:t>
      </w:r>
      <w:hyperlink r:id="rId17" w:history="1">
        <w:r w:rsidRPr="005F642B">
          <w:rPr>
            <w:rFonts w:ascii="Times New Roman" w:eastAsia="Times New Roman" w:hAnsi="Times New Roman" w:cs="Times New Roman"/>
            <w:color w:val="750000"/>
            <w:sz w:val="24"/>
            <w:szCs w:val="24"/>
            <w:lang w:eastAsia="ru-RU"/>
          </w:rPr>
          <w:t>диалог</w:t>
        </w:r>
      </w:hyperlink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слепого</w:t>
      </w:r>
      <w:proofErr w:type="gramEnd"/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девушки-ундины ночью на берегу моря со слов «Так прошло около часа» до слов «Я насилу дождался утра». Как в этом эпизоде проявляется характер Печорина? Зачем ему нужно было «достать ключ» загадки контрабандистов?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Прочитайте портрет девушки-ундины. Какие оценки дает ей </w:t>
      </w:r>
      <w:hyperlink r:id="rId18" w:history="1">
        <w:r w:rsidRPr="005F642B">
          <w:rPr>
            <w:rFonts w:ascii="Times New Roman" w:eastAsia="Times New Roman" w:hAnsi="Times New Roman" w:cs="Times New Roman"/>
            <w:color w:val="750000"/>
            <w:sz w:val="24"/>
            <w:szCs w:val="24"/>
            <w:lang w:eastAsia="ru-RU"/>
          </w:rPr>
          <w:t>Печорин</w:t>
        </w:r>
      </w:hyperlink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как это характеризует его самого?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Проанализируйте эпизод схватки Печорина с девушкой в лодке. Дайте оценку поведению Печорина в этой сцене.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Почему Печорин называет контрабандистов «честными»? Почему ему грустно в конце их истории? Что это проясняет в его характере?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Какую позицию Печорина по отношению к окружающим людям подчеркивает автор?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Вопросы и задания для обсуждения главы «Княжна </w:t>
      </w:r>
      <w:hyperlink r:id="rId19" w:history="1">
        <w:r w:rsidRPr="005F642B">
          <w:rPr>
            <w:rFonts w:ascii="Times New Roman" w:eastAsia="Times New Roman" w:hAnsi="Times New Roman" w:cs="Times New Roman"/>
            <w:b/>
            <w:bCs/>
            <w:color w:val="750000"/>
            <w:sz w:val="24"/>
            <w:szCs w:val="24"/>
            <w:lang w:eastAsia="ru-RU"/>
          </w:rPr>
          <w:t>Мери</w:t>
        </w:r>
      </w:hyperlink>
      <w:r w:rsidRPr="005F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Зачем Печорин добивался любви Мери? Как понять его утверждение: «А что такое счастье? Насыщенная гордость»? Последователен ли Печорин в соблюдении этой жизненной позиции?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Каковы взгляды Печорина на дружбу? Как это проявляется в его отношениях с окружающими людьми? Как Печорина характеризуют его отношения с Вернером и Грушницким?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Почему из всех женщин Печорин выделял Веру? Найдите объяснение этому в дневниковых записях от 16 и 23 мая.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Отметьте черты искренности и притворства в исповеди Печорина Мери (со слов «Да, такова была моя участь с самого детства» до слов «Это меня не огорчит нимало»).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Прочитайте эпизод переправы Печорина и Мери через горную речку (запись от 12 июня). Как в объяснении Мери с Печориным раскрывается ум и неординарность ее характера?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Прочитайте запись от 14 июня. Как Печорин объясняет изменения в самом себе и как это его характеризует?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Прочитайте внутренний монолог Печорина перед дуэлью (запись от 16 июня). Искренен ли Печорин в этом признании или он лукавит даже перед самим собой?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Почему рассказ о дуэли дается автором в воспоминаниях Печорина (через полтора месяца в крепости N)? Каково поведение Печорина во время дуэли? Что положительного и что отрицательного подчеркивает автор в его образе? Можно ли посочувствовать герою или он достоин осуждения? Как проявляется мастерство Лермонтова в изображении жизни и психологии людей в этом эпизоде?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и задания для обсуждения главы «</w:t>
      </w:r>
      <w:hyperlink r:id="rId20" w:history="1">
        <w:r w:rsidRPr="005F642B">
          <w:rPr>
            <w:rFonts w:ascii="Times New Roman" w:eastAsia="Times New Roman" w:hAnsi="Times New Roman" w:cs="Times New Roman"/>
            <w:b/>
            <w:bCs/>
            <w:color w:val="750000"/>
            <w:sz w:val="24"/>
            <w:szCs w:val="24"/>
            <w:lang w:eastAsia="ru-RU"/>
          </w:rPr>
          <w:t>Фаталист</w:t>
        </w:r>
      </w:hyperlink>
      <w:r w:rsidRPr="005F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Каково отношение к предопределенности в судьбе у </w:t>
      </w:r>
      <w:proofErr w:type="spellStart"/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Вулича</w:t>
      </w:r>
      <w:proofErr w:type="spellEnd"/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у Печорина? у автора? У кого из них оно неоднозначно и почему?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Зачем </w:t>
      </w:r>
      <w:hyperlink r:id="rId21" w:history="1">
        <w:r w:rsidRPr="005F642B">
          <w:rPr>
            <w:rFonts w:ascii="Times New Roman" w:eastAsia="Times New Roman" w:hAnsi="Times New Roman" w:cs="Times New Roman"/>
            <w:color w:val="750000"/>
            <w:sz w:val="24"/>
            <w:szCs w:val="24"/>
            <w:lang w:eastAsia="ru-RU"/>
          </w:rPr>
          <w:t>Лермонтов</w:t>
        </w:r>
      </w:hyperlink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вводит в повествование мысль о том, что Печорин чувствовал скорую гибель </w:t>
      </w:r>
      <w:proofErr w:type="spellStart"/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Вулича</w:t>
      </w:r>
      <w:proofErr w:type="spellEnd"/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Ищет ли </w:t>
      </w:r>
      <w:proofErr w:type="spellStart"/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Вулич</w:t>
      </w:r>
      <w:proofErr w:type="spellEnd"/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смерти? Ищет ли смерти Печорин? Почему?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 Печорина характеризует его желание испытать судьбу? Какие черты его личности проявляются в сцене захвата пьяного казака?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 кому из героев относится название главы? Какой художественный смысл при этом выявляется?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Докажите, что глава «Фаталист» — это философское произведение.</w:t>
      </w:r>
    </w:p>
    <w:p w:rsidR="005F642B" w:rsidRPr="005F642B" w:rsidRDefault="005F642B" w:rsidP="005F642B">
      <w:pPr>
        <w:shd w:val="clear" w:color="auto" w:fill="FFFFFF"/>
        <w:spacing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Итоги уроков. </w:t>
      </w: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Печорин предстает в «Журнале» человеком, глубоко чувствующим и страдающим. Его душа «испорчена светом», и вся его жизнь — расплата за собственные поступки. Личность Печорина сложна и противоречива. Сам того не желая, он становится виновником несчастий других. Мастерство автора в создании психологического портрета Печорина проявляется в изображении его внутренней жизни, его самоанализа, сюжетно-композиционных особенностях романа.</w:t>
      </w:r>
    </w:p>
    <w:p w:rsidR="005F642B" w:rsidRPr="005F642B" w:rsidRDefault="005F642B" w:rsidP="005F642B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75230D"/>
          <w:kern w:val="36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b/>
          <w:bCs/>
          <w:i/>
          <w:iCs/>
          <w:color w:val="75230D"/>
          <w:kern w:val="36"/>
          <w:sz w:val="24"/>
          <w:szCs w:val="24"/>
          <w:lang w:eastAsia="ru-RU"/>
        </w:rPr>
        <w:t>«Душа Печорина не каменистая почва…» Литературная критика об образе Печорина</w:t>
      </w:r>
    </w:p>
    <w:p w:rsidR="005F642B" w:rsidRPr="005F642B" w:rsidRDefault="005F642B" w:rsidP="005F642B">
      <w:pPr>
        <w:numPr>
          <w:ilvl w:val="0"/>
          <w:numId w:val="4"/>
        </w:numPr>
        <w:pBdr>
          <w:bottom w:val="dashed" w:sz="6" w:space="5" w:color="CCCCCC"/>
        </w:pBdr>
        <w:shd w:val="clear" w:color="auto" w:fill="E5E5E5"/>
        <w:spacing w:after="75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заключительном уроке учащиеся познакомятся с основными положениями статьи Белинского о романе «</w:t>
      </w:r>
      <w:hyperlink r:id="rId22" w:history="1">
        <w:r w:rsidRPr="005F642B">
          <w:rPr>
            <w:rFonts w:ascii="Times New Roman" w:eastAsia="Times New Roman" w:hAnsi="Times New Roman" w:cs="Times New Roman"/>
            <w:color w:val="750000"/>
            <w:sz w:val="24"/>
            <w:szCs w:val="24"/>
            <w:lang w:eastAsia="ru-RU"/>
          </w:rPr>
          <w:t>Герой нашего времени</w:t>
        </w:r>
      </w:hyperlink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 оценкой образа Печорина в современном </w:t>
      </w:r>
      <w:proofErr w:type="spellStart"/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лермонтоведении</w:t>
      </w:r>
      <w:proofErr w:type="spellEnd"/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сопоставят точки зрения критиков, выявят </w:t>
      </w:r>
      <w:proofErr w:type="spellStart"/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смыслообразующую</w:t>
      </w:r>
      <w:proofErr w:type="spellEnd"/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роль </w:t>
      </w: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сюжета в его несовпадении с фабулой романа, сформулируют основные черты личности Печорина.</w:t>
      </w:r>
      <w:proofErr w:type="gramEnd"/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черты личности Печорина. Идейно-композиционные особенности романа, способствующие пониманию образа Печорина: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hyperlink r:id="rId23" w:history="1">
        <w:r w:rsidRPr="005F642B">
          <w:rPr>
            <w:rFonts w:ascii="Times New Roman" w:eastAsia="Times New Roman" w:hAnsi="Times New Roman" w:cs="Times New Roman"/>
            <w:color w:val="750000"/>
            <w:sz w:val="24"/>
            <w:szCs w:val="24"/>
            <w:lang w:eastAsia="ru-RU"/>
          </w:rPr>
          <w:t>Печорин</w:t>
        </w:r>
      </w:hyperlink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анализирует каждое событие своей жизни и подвергает самоанализу мотивы своего поведения. Аналитический склад ума — это и его достоинство, и его слабость, ведущая к душевным травмам. Автор нигде не судит Печорина, не выносит ему приговора, Печорин сам судит себя.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Жизнь Печорина — это ряд происшествий, каждое из которых открывает новую грань его души, одаренность и глубину его личности, но его характер уже сложился и не меняется, не развивается («Неужели я не тот же?» — глава «</w:t>
      </w:r>
      <w:hyperlink r:id="rId24" w:history="1">
        <w:r w:rsidRPr="005F642B">
          <w:rPr>
            <w:rFonts w:ascii="Times New Roman" w:eastAsia="Times New Roman" w:hAnsi="Times New Roman" w:cs="Times New Roman"/>
            <w:color w:val="750000"/>
            <w:sz w:val="24"/>
            <w:szCs w:val="24"/>
            <w:lang w:eastAsia="ru-RU"/>
          </w:rPr>
          <w:t xml:space="preserve">Максим </w:t>
        </w:r>
        <w:proofErr w:type="spellStart"/>
        <w:r w:rsidRPr="005F642B">
          <w:rPr>
            <w:rFonts w:ascii="Times New Roman" w:eastAsia="Times New Roman" w:hAnsi="Times New Roman" w:cs="Times New Roman"/>
            <w:color w:val="750000"/>
            <w:sz w:val="24"/>
            <w:szCs w:val="24"/>
            <w:lang w:eastAsia="ru-RU"/>
          </w:rPr>
          <w:t>Максимыч</w:t>
        </w:r>
        <w:proofErr w:type="spellEnd"/>
      </w:hyperlink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сцена прощания). Главный принцип жизни Печорина — свобода, переходящая в индивидуализм.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hyperlink r:id="rId25" w:history="1">
        <w:r w:rsidRPr="005F642B">
          <w:rPr>
            <w:rFonts w:ascii="Times New Roman" w:eastAsia="Times New Roman" w:hAnsi="Times New Roman" w:cs="Times New Roman"/>
            <w:color w:val="750000"/>
            <w:sz w:val="24"/>
            <w:szCs w:val="24"/>
            <w:lang w:eastAsia="ru-RU"/>
          </w:rPr>
          <w:t>Роман</w:t>
        </w:r>
      </w:hyperlink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сходен по сюжетно-композиционным особенностям с романтической поэмой, а главный герой изображен в соответствии с принципами создания героев романтических поэм (отсутствие сведений о прошлом, изображение его в моменты наивысшего напряжения, статичность </w:t>
      </w:r>
      <w:proofErr w:type="spellStart"/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образа</w:t>
      </w:r>
      <w:hyperlink r:id="rId26" w:history="1">
        <w:r w:rsidRPr="005F642B">
          <w:rPr>
            <w:rFonts w:ascii="Times New Roman" w:eastAsia="Times New Roman" w:hAnsi="Times New Roman" w:cs="Times New Roman"/>
            <w:color w:val="750000"/>
            <w:sz w:val="24"/>
            <w:szCs w:val="24"/>
            <w:lang w:eastAsia="ru-RU"/>
          </w:rPr>
          <w:t>героя</w:t>
        </w:r>
        <w:proofErr w:type="spellEnd"/>
      </w:hyperlink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внутренняя жизнь героя глубока и не может быть раскрыта до конца).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Характер Печорина не меняется, но смена рассказчиков создает видимость личности Печорина с разных точек зрения. Кольцевая композиция романа символична. Она показывает бесполезность исканий главного героя (</w:t>
      </w:r>
      <w:proofErr w:type="gramStart"/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proofErr w:type="gramEnd"/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кольцевой композицией поэмы «</w:t>
      </w:r>
      <w:hyperlink r:id="rId27" w:history="1">
        <w:r w:rsidRPr="005F642B">
          <w:rPr>
            <w:rFonts w:ascii="Times New Roman" w:eastAsia="Times New Roman" w:hAnsi="Times New Roman" w:cs="Times New Roman"/>
            <w:color w:val="750000"/>
            <w:sz w:val="24"/>
            <w:szCs w:val="24"/>
            <w:lang w:eastAsia="ru-RU"/>
          </w:rPr>
          <w:t>Мцыри</w:t>
        </w:r>
      </w:hyperlink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»).</w:t>
      </w:r>
    </w:p>
    <w:p w:rsidR="005F642B" w:rsidRPr="005F642B" w:rsidRDefault="005F642B" w:rsidP="005F642B">
      <w:pPr>
        <w:shd w:val="clear" w:color="auto" w:fill="FFFFFF"/>
        <w:spacing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«Герой нашего времени» — социальный, философский и психологический роман, раскрывающий пороки потерянного поколения 30-х годов XIX века.</w:t>
      </w:r>
    </w:p>
    <w:p w:rsidR="005F642B" w:rsidRPr="005F642B" w:rsidRDefault="005F642B" w:rsidP="005F642B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75230D"/>
          <w:kern w:val="36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b/>
          <w:bCs/>
          <w:i/>
          <w:iCs/>
          <w:color w:val="75230D"/>
          <w:kern w:val="36"/>
          <w:sz w:val="24"/>
          <w:szCs w:val="24"/>
          <w:lang w:eastAsia="ru-RU"/>
        </w:rPr>
        <w:br/>
        <w:t>Статья В. Г. Белинского «Герой нашего времени». Сочинение М. Ю. Лермонтова»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proofErr w:type="gramStart"/>
      <w:r w:rsidRPr="005F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еалистическое и романтическое начала, психологизм, художественное совершенство романа М. Ю. Лермонтова «</w:t>
      </w:r>
      <w:hyperlink r:id="rId28" w:history="1">
        <w:r w:rsidRPr="005F642B">
          <w:rPr>
            <w:rFonts w:ascii="Times New Roman" w:eastAsia="Times New Roman" w:hAnsi="Times New Roman" w:cs="Times New Roman"/>
            <w:color w:val="750000"/>
            <w:sz w:val="24"/>
            <w:szCs w:val="24"/>
            <w:lang w:eastAsia="ru-RU"/>
          </w:rPr>
          <w:t>Герой нашего времени</w:t>
        </w:r>
      </w:hyperlink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Статья В. Г. Белинского «“Герой нашего времени”. Сочинение М. Ю. Лермонтова»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F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формировать и совершенствовать умения и навыки психологической характеристики </w:t>
      </w:r>
      <w:hyperlink r:id="rId29" w:history="1">
        <w:r w:rsidRPr="005F642B">
          <w:rPr>
            <w:rFonts w:ascii="Times New Roman" w:eastAsia="Times New Roman" w:hAnsi="Times New Roman" w:cs="Times New Roman"/>
            <w:color w:val="750000"/>
            <w:sz w:val="24"/>
            <w:szCs w:val="24"/>
            <w:lang w:eastAsia="ru-RU"/>
          </w:rPr>
          <w:t>героя</w:t>
        </w:r>
      </w:hyperlink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определения глубинных причин противоречивости его личности; углублять знания о романтическом и реалистическом началах в произведении; подготовить учащихся к написанию домашнего сочинения; развивать логическое и абстрактное мышление, воображение, связную речь; прививать нравственные качества личности.</w:t>
      </w:r>
      <w:proofErr w:type="gramEnd"/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портрет М. Ю. Лермонтова; тетради; опорная схема и эпиграф на доске.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Глупец я или злодей, не знаю; но то верно, что также очень </w:t>
      </w:r>
      <w:proofErr w:type="gramStart"/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достоин сожаления… во мне душа испорчена</w:t>
      </w:r>
      <w:proofErr w:type="gramEnd"/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светом, воображение беспокойное, сердце ненасытное; мне всё мало: к печали я так же легко привыкаю, как к наслаждению, и жизнь моя становится пустее день ото дня; мне осталось одно средство: путешествовать. М. Ю. </w:t>
      </w:r>
      <w:hyperlink r:id="rId30" w:history="1">
        <w:r w:rsidRPr="005F642B">
          <w:rPr>
            <w:rFonts w:ascii="Times New Roman" w:eastAsia="Times New Roman" w:hAnsi="Times New Roman" w:cs="Times New Roman"/>
            <w:color w:val="750000"/>
            <w:sz w:val="24"/>
            <w:szCs w:val="24"/>
            <w:lang w:eastAsia="ru-RU"/>
          </w:rPr>
          <w:t>Лермонтов</w:t>
        </w:r>
      </w:hyperlink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«Герой нашего времени» (</w:t>
      </w:r>
      <w:hyperlink r:id="rId31" w:history="1">
        <w:r w:rsidRPr="005F642B">
          <w:rPr>
            <w:rFonts w:ascii="Times New Roman" w:eastAsia="Times New Roman" w:hAnsi="Times New Roman" w:cs="Times New Roman"/>
            <w:color w:val="750000"/>
            <w:sz w:val="24"/>
            <w:szCs w:val="24"/>
            <w:lang w:eastAsia="ru-RU"/>
          </w:rPr>
          <w:t>Печорин</w:t>
        </w:r>
      </w:hyperlink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 </w:t>
      </w:r>
      <w:r w:rsidRPr="005F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момент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приветствие учителя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Запись даты, темы урока, эпиграфа в тетрадь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Постановка целей и задач урока.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Мотивация учебной деятельности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 к эпиграфу урока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 Что в словах Печорина, взятых для эпиграфа урока, указывает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то, что в этом герое, как и в романе в целом, слились романтическое и реалистическое начала? Чего, на ваш взгляд, больше?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 Реализация первой части домашнего задания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Устное высказывание учащихся « Печорин — герой переходной эпохи»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рецензирование ответов одноклассников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IV. Составление опорной схемы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«Психологический портрет Печорина»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для эвристической беседы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 Какая характеристика личности Печорина является основной? (Противоречивость, раздвоенность)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 Между чем и чем происходит борьба в душе Печорина? (Между добром и злом, любовью и ненавистью)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 Каким образом проявляется эта внутренняя борьба героя в романе? (Во внутренних монологах, диалогах с другими персонажами, в поступках героя; в его отношении к окружающему миру и обществу и т. п.)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качества характера Печорина даны ему от природы, являются естественными человеческими качествами? (Ум, отзывчивость, непосредственность, чуткость, любовь к природе, нежность)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качества характера главного героя «привиты» обществом? (Гордость, холодность, сдержанность, грубость, цинизм, ненависть)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Составление опорной схемы в ходе беседы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Вывод о единстве </w:t>
      </w:r>
      <w:proofErr w:type="gramStart"/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романтического</w:t>
      </w:r>
      <w:proofErr w:type="gramEnd"/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реалистического в характере </w:t>
      </w:r>
      <w:proofErr w:type="spellStart"/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печорина</w:t>
      </w:r>
      <w:proofErr w:type="spellEnd"/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романе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V. Фронтальная беседа на основе реализации второй части домашнего задания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Высказывания учащихся о сделанных выписках из статьи В. Белинского «“Герой нашего времени”. Сочинение М. Ю. Лермонтова»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обращение к эпиграфам уроков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приходят к выводу о том, что эпиграфы подтверждают выписанные ими мысли В. Белинского.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VI. Комментарии к домашнему сочинению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обсуждение сформулированных учащимися тем и подобранных к ним материалов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Запись предложенных учащимися понравившихся тем в ученические тетради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Запись и обсуждение тем, предложенных учителем: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«лирический герой Лермонтова»; «</w:t>
      </w:r>
      <w:hyperlink r:id="rId32" w:history="1">
        <w:r w:rsidRPr="005F642B">
          <w:rPr>
            <w:rFonts w:ascii="Times New Roman" w:eastAsia="Times New Roman" w:hAnsi="Times New Roman" w:cs="Times New Roman"/>
            <w:color w:val="750000"/>
            <w:sz w:val="24"/>
            <w:szCs w:val="24"/>
            <w:lang w:eastAsia="ru-RU"/>
          </w:rPr>
          <w:t>трагедия</w:t>
        </w:r>
      </w:hyperlink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Печорина»;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«История души человеческой» в романе Лермонтова “Герой нашего времени”»;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«Женские образы в романе “Герой нашего времени”»; «За что я люблю поэзию (творчество) Лермонтова».</w:t>
      </w:r>
    </w:p>
    <w:p w:rsidR="005F642B" w:rsidRPr="005F642B" w:rsidRDefault="005F642B" w:rsidP="005F642B">
      <w:pPr>
        <w:shd w:val="clear" w:color="auto" w:fill="FFFFFF"/>
        <w:spacing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VII. </w:t>
      </w:r>
      <w:r w:rsidRPr="005F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Домашнее задание</w:t>
      </w: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написать сочинение по одной из предложенных тем.</w:t>
      </w:r>
    </w:p>
    <w:p w:rsidR="005F642B" w:rsidRPr="005F642B" w:rsidRDefault="005F642B" w:rsidP="005F642B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75230D"/>
          <w:kern w:val="36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b/>
          <w:bCs/>
          <w:i/>
          <w:iCs/>
          <w:color w:val="75230D"/>
          <w:kern w:val="36"/>
          <w:sz w:val="24"/>
          <w:szCs w:val="24"/>
          <w:lang w:eastAsia="ru-RU"/>
        </w:rPr>
        <w:t>План сочинения – Различие в характерах и образах жизни героев романа «Евгений Онегин»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</w:t>
      </w:r>
      <w:hyperlink r:id="rId33" w:history="1">
        <w:r w:rsidRPr="005F642B">
          <w:rPr>
            <w:rFonts w:ascii="Times New Roman" w:eastAsia="Times New Roman" w:hAnsi="Times New Roman" w:cs="Times New Roman"/>
            <w:color w:val="750000"/>
            <w:sz w:val="24"/>
            <w:szCs w:val="24"/>
            <w:lang w:eastAsia="ru-RU"/>
          </w:rPr>
          <w:t>Онегин</w:t>
        </w:r>
      </w:hyperlink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более пассивен; не ищет намеренных столкновений с окружающими, не стремится ежеминутно подвергать опасности свою жизнь ради самоутверждения. </w:t>
      </w:r>
      <w:hyperlink r:id="rId34" w:history="1">
        <w:r w:rsidRPr="005F642B">
          <w:rPr>
            <w:rFonts w:ascii="Times New Roman" w:eastAsia="Times New Roman" w:hAnsi="Times New Roman" w:cs="Times New Roman"/>
            <w:color w:val="750000"/>
            <w:sz w:val="24"/>
            <w:szCs w:val="24"/>
            <w:lang w:eastAsia="ru-RU"/>
          </w:rPr>
          <w:t>Печорин</w:t>
        </w:r>
      </w:hyperlink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активен, ищет острых ощущений, готов постоянно подвергать свою жизнь опасности, даже если цель ничтожна. Ему, как и Онегину, </w:t>
      </w: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"наскучил света шум". Но если Онегин, спасаясь от этого шума, едет скучать в деревню, то Печорин - на Кавказ, </w:t>
      </w:r>
      <w:proofErr w:type="gramStart"/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действующую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Армию.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Онегин, спасаясь, от скуки, пробует писать - "но труд упорный ему был тошен". Печорин пишет </w:t>
      </w:r>
      <w:hyperlink r:id="rId35" w:history="1">
        <w:r w:rsidRPr="005F642B">
          <w:rPr>
            <w:rFonts w:ascii="Times New Roman" w:eastAsia="Times New Roman" w:hAnsi="Times New Roman" w:cs="Times New Roman"/>
            <w:color w:val="750000"/>
            <w:sz w:val="24"/>
            <w:szCs w:val="24"/>
            <w:lang w:eastAsia="ru-RU"/>
          </w:rPr>
          <w:t>журнал</w:t>
        </w:r>
      </w:hyperlink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 анализирует события, свои мысли, поступки, размышляет о жизни, о вере и безверии и т. д. Характерная особенность Печорина - постоянная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Рефлексия, раздвоенность образа ("Во мне два человека: один живет в полном смысле этого слова, другой мыслит и судит его").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Следовательно, от своего предшественника Онегина Печорин отличается не только индивидуальными особенностями, но и степенью самосознания. Это не только черта самого Печорина, но особенность, характеризующая положительного </w:t>
      </w:r>
      <w:hyperlink r:id="rId36" w:history="1">
        <w:r w:rsidRPr="005F642B">
          <w:rPr>
            <w:rFonts w:ascii="Times New Roman" w:eastAsia="Times New Roman" w:hAnsi="Times New Roman" w:cs="Times New Roman"/>
            <w:color w:val="750000"/>
            <w:sz w:val="24"/>
            <w:szCs w:val="24"/>
            <w:lang w:eastAsia="ru-RU"/>
          </w:rPr>
          <w:t>героя</w:t>
        </w:r>
      </w:hyperlink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его времени.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Белинский: "Наш век есть век сознания, рефлексии".</w:t>
      </w:r>
    </w:p>
    <w:p w:rsidR="005F642B" w:rsidRPr="005F642B" w:rsidRDefault="005F642B" w:rsidP="005F642B">
      <w:pPr>
        <w:shd w:val="clear" w:color="auto" w:fill="FFFFFF"/>
        <w:spacing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V. Белинский о "Герое нашего времени". "Печорин выше Онегина по идее... В нем неумолчно раздаются внутренние вопросы, тревожат его, мучат, и он в рефлексии ищет их разрешения.</w:t>
      </w:r>
    </w:p>
    <w:p w:rsidR="005F642B" w:rsidRPr="005F642B" w:rsidRDefault="005F642B" w:rsidP="005F642B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75230D"/>
          <w:kern w:val="36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b/>
          <w:bCs/>
          <w:i/>
          <w:iCs/>
          <w:color w:val="75230D"/>
          <w:kern w:val="36"/>
          <w:sz w:val="24"/>
          <w:szCs w:val="24"/>
          <w:lang w:eastAsia="ru-RU"/>
        </w:rPr>
        <w:t>План сочинения – Сходство и различие характеров Онегина и Печорина</w:t>
      </w:r>
    </w:p>
    <w:p w:rsidR="005F642B" w:rsidRPr="005F642B" w:rsidRDefault="005F642B" w:rsidP="005F642B">
      <w:pPr>
        <w:numPr>
          <w:ilvl w:val="0"/>
          <w:numId w:val="7"/>
        </w:numPr>
        <w:pBdr>
          <w:bottom w:val="dashed" w:sz="6" w:space="5" w:color="CCCCCC"/>
        </w:pBdr>
        <w:shd w:val="clear" w:color="auto" w:fill="E5E5E5"/>
        <w:spacing w:after="75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Введение. Как </w:t>
      </w:r>
      <w:hyperlink r:id="rId37" w:history="1">
        <w:r w:rsidRPr="005F642B">
          <w:rPr>
            <w:rFonts w:ascii="Times New Roman" w:eastAsia="Times New Roman" w:hAnsi="Times New Roman" w:cs="Times New Roman"/>
            <w:color w:val="750000"/>
            <w:sz w:val="24"/>
            <w:szCs w:val="24"/>
            <w:lang w:eastAsia="ru-RU"/>
          </w:rPr>
          <w:t>Онегин</w:t>
        </w:r>
      </w:hyperlink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и </w:t>
      </w:r>
      <w:hyperlink r:id="rId38" w:history="1">
        <w:r w:rsidRPr="005F642B">
          <w:rPr>
            <w:rFonts w:ascii="Times New Roman" w:eastAsia="Times New Roman" w:hAnsi="Times New Roman" w:cs="Times New Roman"/>
            <w:color w:val="750000"/>
            <w:sz w:val="24"/>
            <w:szCs w:val="24"/>
            <w:lang w:eastAsia="ru-RU"/>
          </w:rPr>
          <w:t>Печорин</w:t>
        </w:r>
      </w:hyperlink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воплощали в себе образ положительного </w:t>
      </w:r>
      <w:hyperlink r:id="rId39" w:history="1">
        <w:r w:rsidRPr="005F642B">
          <w:rPr>
            <w:rFonts w:ascii="Times New Roman" w:eastAsia="Times New Roman" w:hAnsi="Times New Roman" w:cs="Times New Roman"/>
            <w:color w:val="750000"/>
            <w:sz w:val="24"/>
            <w:szCs w:val="24"/>
            <w:lang w:eastAsia="ru-RU"/>
          </w:rPr>
          <w:t>героя</w:t>
        </w:r>
      </w:hyperlink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своего времени. Их сходство внешне подчеркивается преемственностью фамилий: обе фамилии связаны с названиями русских рек - Онеги и Печоры.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Однако сходство героев не только внешнее, но и внутреннее.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Социальное положение (дворяне).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Возраст (молодые люди, но уже уставшие от жизни).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Воспитание, образование.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События жизни, т. е. основные сюжетные повороты романов: жизнь в свете наскучила, тяга к странствиям, поиск сильных ощущений, несостоявшаяся истинная любовь, несостоявшаяся истинная дружба, дуэль с приятелем и убийство его.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Самое главное внутреннее сходство их - разочарованность, неспособность в полной мере реализовать себя (то, что дает нам право включить их в ряд "лишних людей"), а также стремление к личной свободе, индивидуализм и эгоизм.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 Сходство героев не только не исключает, но и предполагает их различия.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Прежде всего, это связано с принадлежностью героев к разным поколениям, между которыми - восстание 14 декабря на Сенатской площади. Следовательно, Онегин принадлежал к тому поколению, которое выйдет на Сенатскую площадь, а Печорин - к тому, о котором </w:t>
      </w:r>
      <w:proofErr w:type="spellStart"/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"http://www.testsoch.com/mixail-yurevich-lermontov-poet-kotoryj-zaxvatil-moi-mysli-i-chuvstva/" </w:instrText>
      </w: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5F642B">
        <w:rPr>
          <w:rFonts w:ascii="Times New Roman" w:eastAsia="Times New Roman" w:hAnsi="Times New Roman" w:cs="Times New Roman"/>
          <w:color w:val="750000"/>
          <w:sz w:val="24"/>
          <w:szCs w:val="24"/>
          <w:lang w:eastAsia="ru-RU"/>
        </w:rPr>
        <w:t>Лермонтов</w:t>
      </w: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сказал</w:t>
      </w:r>
      <w:proofErr w:type="spellEnd"/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"Думе": "в бездействии состарится оно".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Различие в характерах и образах жизни героев: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Онегин более пассивен; не ищет намеренных столкновений с окружающими, не стремится ежеминутно подвергать опасности свою жизнь ради самоутверждения. Печорин - активен, ищет острых ощущений, готов постоянно подвергать свою жизнь опасности, даже если цель ничтожна. Ему, как и Онегину, "наскучил света шум". Но если Онегин, спасаясь от этого шума, едет скучать в деревню, то Печорин - на Кавказ, </w:t>
      </w:r>
      <w:proofErr w:type="gramStart"/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действующую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Армию.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Онегин, спасаясь от скуки, пробует писать - "но труд упорный ему был тошен". Печорин пишет </w:t>
      </w:r>
      <w:hyperlink r:id="rId40" w:history="1">
        <w:r w:rsidRPr="005F642B">
          <w:rPr>
            <w:rFonts w:ascii="Times New Roman" w:eastAsia="Times New Roman" w:hAnsi="Times New Roman" w:cs="Times New Roman"/>
            <w:color w:val="750000"/>
            <w:sz w:val="24"/>
            <w:szCs w:val="24"/>
            <w:lang w:eastAsia="ru-RU"/>
          </w:rPr>
          <w:t>журнал</w:t>
        </w:r>
      </w:hyperlink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 анализирует события, свои мысли, поступки, размышляет о жизни, о вере и безверии и т. д. Характерная особенность Печорина - постоянная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Рефлексия, раздвоенность образа ("Во мне два человека: один живет в полном смысле этого слова, другой мыслит и судит его").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Следовательно, от своего предшественника Онегина Печорин отличается не только индивидуальными особенностями, но и степенью самосознания. Это не только черта самого Печорина, но особенность, характеризующая положительного героя его времени.</w:t>
      </w:r>
    </w:p>
    <w:p w:rsidR="005F642B" w:rsidRPr="005F642B" w:rsidRDefault="005F642B" w:rsidP="005F64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Белинский: "Наш век есть век сознания... рефлексии".</w:t>
      </w:r>
    </w:p>
    <w:p w:rsidR="005F642B" w:rsidRPr="005F642B" w:rsidRDefault="005F642B" w:rsidP="005F642B">
      <w:pPr>
        <w:shd w:val="clear" w:color="auto" w:fill="FFFFFF"/>
        <w:spacing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V. Белинский о "Герое нашего времени". "Печорин выше Онегина по идее... В нем неумолчно раздаются внутренние вопросы, тревожат его, мучат, и он в рефлексии ищет их разрешения..."</w:t>
      </w:r>
    </w:p>
    <w:p w:rsidR="001421E2" w:rsidRPr="005F642B" w:rsidRDefault="00CB061C" w:rsidP="005F642B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sectPr w:rsidR="001421E2" w:rsidRPr="005F642B" w:rsidSect="00AC1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24AF7"/>
    <w:multiLevelType w:val="multilevel"/>
    <w:tmpl w:val="4086A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6957D8"/>
    <w:multiLevelType w:val="multilevel"/>
    <w:tmpl w:val="97C8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FD5909"/>
    <w:multiLevelType w:val="multilevel"/>
    <w:tmpl w:val="1326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577D89"/>
    <w:multiLevelType w:val="multilevel"/>
    <w:tmpl w:val="6B007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762112"/>
    <w:multiLevelType w:val="multilevel"/>
    <w:tmpl w:val="B4325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39601F"/>
    <w:multiLevelType w:val="multilevel"/>
    <w:tmpl w:val="9F2E2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B6364A"/>
    <w:multiLevelType w:val="multilevel"/>
    <w:tmpl w:val="E61EB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42B"/>
    <w:rsid w:val="001A37EF"/>
    <w:rsid w:val="005F642B"/>
    <w:rsid w:val="00AC1B3E"/>
    <w:rsid w:val="00CB061C"/>
    <w:rsid w:val="00DD7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B3E"/>
  </w:style>
  <w:style w:type="paragraph" w:styleId="1">
    <w:name w:val="heading 1"/>
    <w:basedOn w:val="a"/>
    <w:link w:val="10"/>
    <w:uiPriority w:val="9"/>
    <w:qFormat/>
    <w:rsid w:val="005F64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F6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F642B"/>
  </w:style>
  <w:style w:type="character" w:customStyle="1" w:styleId="c3">
    <w:name w:val="c3"/>
    <w:basedOn w:val="a0"/>
    <w:rsid w:val="005F642B"/>
  </w:style>
  <w:style w:type="paragraph" w:styleId="a4">
    <w:name w:val="Balloon Text"/>
    <w:basedOn w:val="a"/>
    <w:link w:val="a5"/>
    <w:uiPriority w:val="99"/>
    <w:semiHidden/>
    <w:unhideWhenUsed/>
    <w:rsid w:val="005F6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42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F64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F64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5F64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67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2883">
              <w:marLeft w:val="0"/>
              <w:marRight w:val="225"/>
              <w:marTop w:val="75"/>
              <w:marBottom w:val="75"/>
              <w:div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divBdr>
            </w:div>
          </w:divsChild>
        </w:div>
      </w:divsChild>
    </w:div>
    <w:div w:id="5228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181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6327">
              <w:marLeft w:val="0"/>
              <w:marRight w:val="225"/>
              <w:marTop w:val="75"/>
              <w:marBottom w:val="75"/>
              <w:div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divBdr>
            </w:div>
          </w:divsChild>
        </w:div>
      </w:divsChild>
    </w:div>
    <w:div w:id="5254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52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4356">
              <w:marLeft w:val="0"/>
              <w:marRight w:val="225"/>
              <w:marTop w:val="75"/>
              <w:marBottom w:val="75"/>
              <w:div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divBdr>
            </w:div>
          </w:divsChild>
        </w:div>
      </w:divsChild>
    </w:div>
    <w:div w:id="8068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59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7722">
              <w:marLeft w:val="0"/>
              <w:marRight w:val="225"/>
              <w:marTop w:val="75"/>
              <w:marBottom w:val="75"/>
              <w:div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divBdr>
            </w:div>
          </w:divsChild>
        </w:div>
      </w:divsChild>
    </w:div>
    <w:div w:id="14438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36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20886">
              <w:marLeft w:val="0"/>
              <w:marRight w:val="225"/>
              <w:marTop w:val="75"/>
              <w:marBottom w:val="75"/>
              <w:div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divBdr>
            </w:div>
          </w:divsChild>
        </w:div>
      </w:divsChild>
    </w:div>
    <w:div w:id="15457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616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2149">
              <w:marLeft w:val="0"/>
              <w:marRight w:val="225"/>
              <w:marTop w:val="75"/>
              <w:marBottom w:val="75"/>
              <w:div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divBdr>
            </w:div>
          </w:divsChild>
        </w:div>
      </w:divsChild>
    </w:div>
    <w:div w:id="18209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364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98050">
              <w:marLeft w:val="0"/>
              <w:marRight w:val="225"/>
              <w:marTop w:val="75"/>
              <w:marBottom w:val="75"/>
              <w:div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divBdr>
            </w:div>
          </w:divsChild>
        </w:div>
      </w:divsChild>
    </w:div>
    <w:div w:id="2114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20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5991">
              <w:marLeft w:val="0"/>
              <w:marRight w:val="225"/>
              <w:marTop w:val="75"/>
              <w:marBottom w:val="75"/>
              <w:div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divBdr>
            </w:div>
          </w:divsChild>
        </w:div>
      </w:divsChild>
    </w:div>
    <w:div w:id="2137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testsoch.com/kontrolnyj-urok-proverka-dialogov/" TargetMode="External"/><Relationship Id="rId18" Type="http://schemas.openxmlformats.org/officeDocument/2006/relationships/hyperlink" Target="http://www.testsoch.com/personifikaciya-obrazov-pechorina-i-grushnickogo-v-scene-dueli/" TargetMode="External"/><Relationship Id="rId26" Type="http://schemas.openxmlformats.org/officeDocument/2006/relationships/hyperlink" Target="http://www.testsoch.com/urok-tema-uroka-novyj-geroj-xvii-veka-kakoj-on/" TargetMode="External"/><Relationship Id="rId39" Type="http://schemas.openxmlformats.org/officeDocument/2006/relationships/hyperlink" Target="http://www.testsoch.com/urok-tema-uroka-novyj-geroj-xvii-veka-kakoj-on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estsoch.com/mixail-yurevich-lermontov-poet-kotoryj-zaxvatil-moi-mysli-i-chuvstva/" TargetMode="External"/><Relationship Id="rId34" Type="http://schemas.openxmlformats.org/officeDocument/2006/relationships/hyperlink" Target="http://www.testsoch.com/personifikaciya-obrazov-pechorina-i-grushnickogo-v-scene-dueli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testsoch.com/svetskaya-baryshnya-i-dikarka-obrazy-bely-i-meri-v-romane-m-yu-lermontova-geroj-nashego-vremeni/" TargetMode="External"/><Relationship Id="rId12" Type="http://schemas.openxmlformats.org/officeDocument/2006/relationships/hyperlink" Target="http://www.testsoch.com/poslednyaya-vstrecha-pechorina-i-maksima-maksimycha-analiz-epizoda/" TargetMode="External"/><Relationship Id="rId17" Type="http://schemas.openxmlformats.org/officeDocument/2006/relationships/hyperlink" Target="http://www.testsoch.com/kontrolnyj-urok-proverka-dialogov/" TargetMode="External"/><Relationship Id="rId25" Type="http://schemas.openxmlformats.org/officeDocument/2006/relationships/hyperlink" Target="http://www.testsoch.com/teoriya-literatury-roman/" TargetMode="External"/><Relationship Id="rId33" Type="http://schemas.openxmlformats.org/officeDocument/2006/relationships/hyperlink" Target="http://www.testsoch.com/materialy-k-uroku-obraz-onegina/" TargetMode="External"/><Relationship Id="rId38" Type="http://schemas.openxmlformats.org/officeDocument/2006/relationships/hyperlink" Target="http://www.testsoch.com/personifikaciya-obrazov-pechorina-i-grushnickogo-v-scene-dueli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estsoch.com/uroki/razrabotki-urokov/" TargetMode="External"/><Relationship Id="rId20" Type="http://schemas.openxmlformats.org/officeDocument/2006/relationships/hyperlink" Target="http://www.testsoch.com/pari-pechorina-s-vulichem-analiz-glavy-povesti-fatalist/" TargetMode="External"/><Relationship Id="rId29" Type="http://schemas.openxmlformats.org/officeDocument/2006/relationships/hyperlink" Target="http://www.testsoch.com/urok-tema-uroka-novyj-geroj-xvii-veka-kakoj-on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testsoch.com/personifikaciya-obrazov-pechorina-i-grushnickogo-v-scene-dueli/" TargetMode="External"/><Relationship Id="rId11" Type="http://schemas.openxmlformats.org/officeDocument/2006/relationships/hyperlink" Target="http://www.testsoch.com/svetskaya-baryshnya-i-dikarka-obrazy-bely-i-meri-v-romane-m-yu-lermontova-geroj-nashego-vremeni/" TargetMode="External"/><Relationship Id="rId24" Type="http://schemas.openxmlformats.org/officeDocument/2006/relationships/hyperlink" Target="http://www.testsoch.com/poslednyaya-vstrecha-pechorina-i-maksima-maksimycha-analiz-epizoda/" TargetMode="External"/><Relationship Id="rId32" Type="http://schemas.openxmlformats.org/officeDocument/2006/relationships/hyperlink" Target="http://www.testsoch.com/uglublenie-ponyatiya-o-tragedii/" TargetMode="External"/><Relationship Id="rId37" Type="http://schemas.openxmlformats.org/officeDocument/2006/relationships/hyperlink" Target="http://www.testsoch.com/materialy-k-uroku-obraz-onegina/" TargetMode="External"/><Relationship Id="rId40" Type="http://schemas.openxmlformats.org/officeDocument/2006/relationships/hyperlink" Target="http://www.testsoch.com/zhurnal-edinstvennyj-dostojnyj-sobesednik-pechorina/" TargetMode="External"/><Relationship Id="rId5" Type="http://schemas.openxmlformats.org/officeDocument/2006/relationships/hyperlink" Target="http://www.testsoch.com/urok-tema-uroka-novyj-geroj-xvii-veka-kakoj-on/" TargetMode="External"/><Relationship Id="rId15" Type="http://schemas.openxmlformats.org/officeDocument/2006/relationships/hyperlink" Target="http://www.testsoch.com/urok-tema-uroka-novyj-geroj-xvii-veka-kakoj-on/" TargetMode="External"/><Relationship Id="rId23" Type="http://schemas.openxmlformats.org/officeDocument/2006/relationships/hyperlink" Target="http://www.testsoch.com/personifikaciya-obrazov-pechorina-i-grushnickogo-v-scene-dueli/" TargetMode="External"/><Relationship Id="rId28" Type="http://schemas.openxmlformats.org/officeDocument/2006/relationships/hyperlink" Target="http://www.testsoch.com/tesnoe-spletenie-romantiki-i-realizma-v-romane-m-yu-lermontova-geroj-nashego-vremeni/" TargetMode="External"/><Relationship Id="rId36" Type="http://schemas.openxmlformats.org/officeDocument/2006/relationships/hyperlink" Target="http://www.testsoch.com/urok-tema-uroka-novyj-geroj-xvii-veka-kakoj-on/" TargetMode="External"/><Relationship Id="rId10" Type="http://schemas.openxmlformats.org/officeDocument/2006/relationships/hyperlink" Target="http://www.testsoch.com/personifikaciya-obrazov-pechorina-i-grushnickogo-v-scene-dueli/" TargetMode="External"/><Relationship Id="rId19" Type="http://schemas.openxmlformats.org/officeDocument/2006/relationships/hyperlink" Target="http://www.testsoch.com/svetskaya-baryshnya-i-dikarka-obrazy-bely-i-meri-v-romane-m-yu-lermontova-geroj-nashego-vremeni/" TargetMode="External"/><Relationship Id="rId31" Type="http://schemas.openxmlformats.org/officeDocument/2006/relationships/hyperlink" Target="http://www.testsoch.com/personifikaciya-obrazov-pechorina-i-grushnickogo-v-scene-duel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stsoch.com/uroki/pourochnoe-planirovanie/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://www.testsoch.com/tesnoe-spletenie-romantiki-i-realizma-v-romane-m-yu-lermontova-geroj-nashego-vremeni/" TargetMode="External"/><Relationship Id="rId27" Type="http://schemas.openxmlformats.org/officeDocument/2006/relationships/hyperlink" Target="http://www.testsoch.com/dvuplanovost-obraza-mcyri-po-poeme-m-yu-lermontova-mcyri/" TargetMode="External"/><Relationship Id="rId30" Type="http://schemas.openxmlformats.org/officeDocument/2006/relationships/hyperlink" Target="http://www.testsoch.com/mixail-yurevich-lermontov-poet-kotoryj-zaxvatil-moi-mysli-i-chuvstva/" TargetMode="External"/><Relationship Id="rId35" Type="http://schemas.openxmlformats.org/officeDocument/2006/relationships/hyperlink" Target="http://www.testsoch.com/zhurnal-edinstvennyj-dostojnyj-sobesednik-pechorin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3101</Words>
  <Characters>17678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2015-02-01T17:53:00Z</dcterms:created>
  <dcterms:modified xsi:type="dcterms:W3CDTF">2015-02-01T18:07:00Z</dcterms:modified>
</cp:coreProperties>
</file>