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50B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 лицей №1                    п. Добринка Липецкой области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Утверждаю: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Согласовано: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 xml:space="preserve">Директор лицея 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Председатель профкома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Попова В.И.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 xml:space="preserve">Курбанова С.С. 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_________________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__________________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Приказ №</w:t>
      </w:r>
      <w:r w:rsidRPr="00A4750B">
        <w:rPr>
          <w:rStyle w:val="FontStyle12"/>
          <w:sz w:val="28"/>
          <w:szCs w:val="28"/>
          <w:u w:val="single"/>
        </w:rPr>
        <w:t>297</w:t>
      </w:r>
      <w:r w:rsidRPr="00A4750B">
        <w:rPr>
          <w:rStyle w:val="FontStyle12"/>
          <w:sz w:val="28"/>
          <w:szCs w:val="28"/>
        </w:rPr>
        <w:t xml:space="preserve"> от </w:t>
      </w:r>
      <w:r w:rsidRPr="00A4750B">
        <w:rPr>
          <w:rStyle w:val="FontStyle12"/>
          <w:sz w:val="28"/>
          <w:szCs w:val="28"/>
          <w:u w:val="single"/>
        </w:rPr>
        <w:t>01.09.2014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Протокол №</w:t>
      </w:r>
      <w:r w:rsidRPr="00A4750B">
        <w:rPr>
          <w:rStyle w:val="FontStyle12"/>
          <w:sz w:val="28"/>
          <w:szCs w:val="28"/>
          <w:u w:val="single"/>
        </w:rPr>
        <w:t>2</w:t>
      </w:r>
      <w:r w:rsidRPr="00A4750B">
        <w:rPr>
          <w:rStyle w:val="FontStyle12"/>
          <w:sz w:val="28"/>
          <w:szCs w:val="28"/>
        </w:rPr>
        <w:t xml:space="preserve"> от </w:t>
      </w:r>
      <w:r w:rsidRPr="00A4750B">
        <w:rPr>
          <w:rStyle w:val="FontStyle12"/>
          <w:sz w:val="28"/>
          <w:szCs w:val="28"/>
          <w:u w:val="single"/>
        </w:rPr>
        <w:t>27.08.2014</w:t>
      </w:r>
    </w:p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12B3" w:rsidRPr="00FF12B3" w:rsidRDefault="00FF12B3" w:rsidP="00FF12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B3">
        <w:rPr>
          <w:rFonts w:ascii="Times New Roman" w:hAnsi="Times New Roman" w:cs="Times New Roman"/>
          <w:b/>
          <w:sz w:val="28"/>
          <w:szCs w:val="28"/>
        </w:rPr>
        <w:t>Инструкция № 35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охране труда при проведении массовых мероприятий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F12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(вечеров, утренников, концертов, фестивалей,</w:t>
      </w:r>
      <w:proofErr w:type="gramEnd"/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конкурсов, конференций, слетов, </w:t>
      </w:r>
      <w:proofErr w:type="spellStart"/>
      <w:r w:rsidRPr="00FF12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брейн-рингов</w:t>
      </w:r>
      <w:proofErr w:type="spellEnd"/>
      <w:r w:rsidRPr="00FF12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др.)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F12B3" w:rsidRPr="00FF12B3" w:rsidRDefault="00FF12B3" w:rsidP="00FF12B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F12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требования безопасности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1.1.  К проведению массовых мероприятий допускаются  учащиеся 1-11 классов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1.2.  К участию в массовых мероприятиях допускаются обучающиеся и воспитанники, прошедшие инструктаж по охране труда.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1.3.  При проведении массовых мероприятий возможно воздействие на их участников следующих опасных факторов: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- возникновение пожара при неисправности электропроводки, исполь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зовании открытого огня (факелы, свечи, фейерверки, бенгальские огни, хлопушки, петарды и т.п.), при воспламенении новогодней елки, исполь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зовании световых эффектов с применением химических и других веществ, могущих вызвать загорание;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-    травмы при возникновении паники в случае пожара и других чрез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вычайных ситуаций.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 xml:space="preserve">1.4.  Помещения, где проводятся массовые мероприятия, должны быть обеспечены </w:t>
      </w:r>
      <w:proofErr w:type="spellStart"/>
      <w:r w:rsidRPr="00FF12B3">
        <w:rPr>
          <w:rFonts w:ascii="Times New Roman" w:hAnsi="Times New Roman" w:cs="Times New Roman"/>
          <w:color w:val="000000"/>
          <w:sz w:val="28"/>
          <w:szCs w:val="28"/>
        </w:rPr>
        <w:t>медаптечкой</w:t>
      </w:r>
      <w:proofErr w:type="spellEnd"/>
      <w:r w:rsidRPr="00FF12B3">
        <w:rPr>
          <w:rFonts w:ascii="Times New Roman" w:hAnsi="Times New Roman" w:cs="Times New Roman"/>
          <w:color w:val="000000"/>
          <w:sz w:val="28"/>
          <w:szCs w:val="28"/>
        </w:rPr>
        <w:t>, укомплектованной необходимыми ме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дикаментами и перевязочными средствами, для оказания первой по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мощи при травмах.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1.5.  Участники массового мероприятия обязаны соблюдать правила пожарной безопасности, знать места расположения первичных средств пожаротушения. Этажи и помещения, где проводятся массовые мероп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риятия, должны иметь не менее двух эвакуационных выходов, которые обозначаются указателями с надписью «Выход», обеспечены первичны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ми средствами пожаротушения (не менее двух огнетушителей), обору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дованы автоматической системой пожарной сигнализации и приточно-вытяжной вентиляцией.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1.6.  Окна помещений, где проводятся массовые мероприятия, не дол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жны иметь глухих решеток.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lastRenderedPageBreak/>
        <w:t>1.7.  О каждом несчастном случае с участниками массового мероприя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тия немедленно сообщить руководителю мероприятия и администрации учреждения, принять меры по оказанию первой помощи пострадавшему.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1.8.  На время проведения массового мероприятия должно быть обес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печено дежурство работников в составе не менее двух человек.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1.9. Лица, допустившие невыполнение или нарушение инструкции по охране труда, привлекаются к дисциплинарной ответственности в соот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ветствии с правилами внутреннего трудового распорядка и, при необ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ходимости, подвергаются внеочередной проверке знаний норм и пра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вил охраны труда.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12B3" w:rsidRPr="00FF12B3" w:rsidRDefault="00FF12B3" w:rsidP="00FF12B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F12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безопасности перед проведением массового мероприятия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2.1.  Приказом руководителя назначить ответственных лиц за проведение массового мероприятия. Приказ довести до ответственных лиц под роспись.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2.2.  Провести целевой инструктаж по охране труда назначенных ответствен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ных лиц с записью в журнале регистрации инструктажа на рабочем месте.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2.3.  Провести инструктаж по охране труда участников массового ме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роприятия с записью в журнале установленной формы.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2.4.  Тщательно проверить все помещения, эвакуационные пути и вы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ходы на соответствие их требованиям пожарной безопасности, а также убедиться в наличии и исправности первичных средств пожаротушения, связи и пожарной автоматики.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2.5.  Проветрить помещения, где будут проводиться массовые мероп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риятия, и провести влажную уборку.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12B3" w:rsidRPr="00FF12B3" w:rsidRDefault="00FF12B3" w:rsidP="00FF12B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F12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безопасности во время проведения массового мероприятия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3.1.  В помещении, где проводится массовое мероприятие, должны нео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тлучно находиться назначенные ответственные лица.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3.2.  Строго выполнять все указания руководителя при проведении мас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сового мероприятия, самостоятельно не предпринимать никаких действий.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3.3.  Все эвакуационные выходы во время проведения массового ме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роприятия закрываются на легко открывающиеся запоры, световые ука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затели «Выход» должны быть во включенном состоянии.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3.4.  Новогодняя елка должна быть установлена на устойчивом осно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вании с таким расчетом, чтобы не затруднялся выход из помещения. Ветки елки должны находиться на расстоянии не менее </w:t>
      </w:r>
      <w:smartTag w:uri="urn:schemas-microsoft-com:office:smarttags" w:element="metricconverter">
        <w:smartTagPr>
          <w:attr w:name="ProductID" w:val="1 м"/>
        </w:smartTagPr>
        <w:r w:rsidRPr="00FF12B3"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</w:smartTag>
      <w:r w:rsidRPr="00FF12B3">
        <w:rPr>
          <w:rFonts w:ascii="Times New Roman" w:hAnsi="Times New Roman" w:cs="Times New Roman"/>
          <w:color w:val="000000"/>
          <w:sz w:val="28"/>
          <w:szCs w:val="28"/>
        </w:rPr>
        <w:t xml:space="preserve"> от стен и потолков. Запрещается применять для украшения 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lastRenderedPageBreak/>
        <w:t>елки самодельные электрические гирлянды, игрушки из легковоспламеняющихся материалов, вату.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3.5.  При проведении массового мероприятия запрещается применять открытый огонь (факелы, свечи, фейерверки, бенгальские огни, хлопуш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ки, петарды и т.п.), устраивать световые эффекты с применением хими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ческих и других веществ, могущих вызвать загорание.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F12B3" w:rsidRPr="00FF12B3" w:rsidRDefault="00FF12B3" w:rsidP="00FF12B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F12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безопасности в аварийных ситуациях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4.1.  При возникновении пожара немедленно без паники эвакуиро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вать учащихся и воспитанников из здания, используя все имеющиеся эвакуационные выходы, сообщить о пожаре в ближайшую пожарную часть и приступить к тушению пожара с помощью первичных средств пожаротушения.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4.2.  При получении участником массового мероприятия травмы не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медленно сообщить об этом руководителю мероприятия и администра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ции учреждения, оказать пострадавшему первую помощь, при необходи</w:t>
      </w:r>
      <w:r w:rsidRPr="00FF12B3">
        <w:rPr>
          <w:rFonts w:ascii="Times New Roman" w:hAnsi="Times New Roman" w:cs="Times New Roman"/>
          <w:color w:val="000000"/>
          <w:sz w:val="28"/>
          <w:szCs w:val="28"/>
        </w:rPr>
        <w:softHyphen/>
        <w:t>мости отправить его в ближайшее лечебное учреждение.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12B3" w:rsidRPr="00FF12B3" w:rsidRDefault="00FF12B3" w:rsidP="00FF12B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F12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безопасности по окончании массового мероприятия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5.1.  Убрать в отведенное место инвентарь и оборудование.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5.2.  Тщательно проветрить помещение и провести влажную уборку.</w:t>
      </w:r>
    </w:p>
    <w:p w:rsidR="00FF12B3" w:rsidRPr="00FF12B3" w:rsidRDefault="00FF12B3" w:rsidP="00FF12B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12B3">
        <w:rPr>
          <w:rFonts w:ascii="Times New Roman" w:hAnsi="Times New Roman" w:cs="Times New Roman"/>
          <w:color w:val="000000"/>
          <w:sz w:val="28"/>
          <w:szCs w:val="28"/>
        </w:rPr>
        <w:t>5.3.  Проверить противопожарное состояние помещений, закрыть окна, форточки, фрамуги и выключить свет.</w:t>
      </w:r>
    </w:p>
    <w:p w:rsidR="00FF12B3" w:rsidRPr="00FF12B3" w:rsidRDefault="00FF12B3" w:rsidP="00FF12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 xml:space="preserve">Инструкцию составила: </w:t>
      </w: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>инструктор по охране труда ____________ /</w:t>
      </w:r>
      <w:proofErr w:type="spellStart"/>
      <w:r w:rsidRPr="00A4750B">
        <w:rPr>
          <w:rFonts w:ascii="Times New Roman" w:hAnsi="Times New Roman" w:cs="Times New Roman"/>
          <w:sz w:val="28"/>
          <w:szCs w:val="28"/>
        </w:rPr>
        <w:t>Жоржикова</w:t>
      </w:r>
      <w:proofErr w:type="spellEnd"/>
      <w:r w:rsidRPr="00A4750B">
        <w:rPr>
          <w:rFonts w:ascii="Times New Roman" w:hAnsi="Times New Roman" w:cs="Times New Roman"/>
          <w:sz w:val="28"/>
          <w:szCs w:val="28"/>
        </w:rPr>
        <w:t xml:space="preserve"> Т.А./</w:t>
      </w: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 xml:space="preserve">С инструкцией </w:t>
      </w:r>
      <w:proofErr w:type="gramStart"/>
      <w:r w:rsidRPr="00A4750B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A4750B">
        <w:rPr>
          <w:rFonts w:ascii="Times New Roman" w:hAnsi="Times New Roman" w:cs="Times New Roman"/>
          <w:sz w:val="28"/>
          <w:szCs w:val="28"/>
        </w:rPr>
        <w:t xml:space="preserve"> ____________  /___________________/ </w:t>
      </w: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03D8C" w:rsidRPr="00A4750B" w:rsidRDefault="00A03D8C" w:rsidP="00A4750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03D8C" w:rsidRPr="00A4750B" w:rsidSect="00FF12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CEB"/>
    <w:multiLevelType w:val="multilevel"/>
    <w:tmpl w:val="92705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98E38AE"/>
    <w:multiLevelType w:val="hybridMultilevel"/>
    <w:tmpl w:val="9A4E45F0"/>
    <w:lvl w:ilvl="0" w:tplc="84C86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A03F91"/>
    <w:multiLevelType w:val="multilevel"/>
    <w:tmpl w:val="5300AE9E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abstractNum w:abstractNumId="3">
    <w:nsid w:val="7F617B58"/>
    <w:multiLevelType w:val="hybridMultilevel"/>
    <w:tmpl w:val="FD1CC680"/>
    <w:lvl w:ilvl="0" w:tplc="011E1FEC">
      <w:start w:val="2"/>
      <w:numFmt w:val="bullet"/>
      <w:lvlText w:val="—"/>
      <w:lvlJc w:val="left"/>
      <w:pPr>
        <w:tabs>
          <w:tab w:val="num" w:pos="980"/>
        </w:tabs>
        <w:ind w:left="9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750B"/>
    <w:rsid w:val="004D239C"/>
    <w:rsid w:val="00A03D8C"/>
    <w:rsid w:val="00A4750B"/>
    <w:rsid w:val="00D25B11"/>
    <w:rsid w:val="00FF1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75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A4750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tyle5">
    <w:name w:val="Style5"/>
    <w:basedOn w:val="a"/>
    <w:rsid w:val="00A4750B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4750B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4643</Characters>
  <Application>Microsoft Office Word</Application>
  <DocSecurity>0</DocSecurity>
  <Lines>38</Lines>
  <Paragraphs>10</Paragraphs>
  <ScaleCrop>false</ScaleCrop>
  <Company>School</Company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5</cp:revision>
  <dcterms:created xsi:type="dcterms:W3CDTF">2015-08-19T09:08:00Z</dcterms:created>
  <dcterms:modified xsi:type="dcterms:W3CDTF">2015-08-26T13:38:00Z</dcterms:modified>
</cp:coreProperties>
</file>